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78" w:rsidRPr="00DF3680" w:rsidRDefault="00AB5EDB" w:rsidP="007F3966">
      <w:pPr>
        <w:spacing w:after="0"/>
        <w:jc w:val="right"/>
        <w:rPr>
          <w:b/>
        </w:rPr>
      </w:pPr>
      <w:r w:rsidRPr="00DF3680">
        <w:rPr>
          <w:b/>
        </w:rPr>
        <w:t>Al Direttore Generale</w:t>
      </w:r>
      <w:r w:rsidR="002B2D1D" w:rsidRPr="00DF3680">
        <w:rPr>
          <w:b/>
        </w:rPr>
        <w:t xml:space="preserve"> del Ministero dello Sviluppo Economico</w:t>
      </w:r>
    </w:p>
    <w:p w:rsidR="00AB5EDB" w:rsidRPr="00DF3680" w:rsidRDefault="002B2D1D" w:rsidP="007F3966">
      <w:pPr>
        <w:spacing w:after="0"/>
        <w:jc w:val="right"/>
        <w:rPr>
          <w:b/>
        </w:rPr>
      </w:pPr>
      <w:r w:rsidRPr="00DF3680">
        <w:rPr>
          <w:b/>
        </w:rPr>
        <w:t xml:space="preserve">Dottoressa </w:t>
      </w:r>
      <w:r w:rsidR="00AB5EDB" w:rsidRPr="00DF3680">
        <w:rPr>
          <w:b/>
        </w:rPr>
        <w:t>Barbara Luisi</w:t>
      </w:r>
    </w:p>
    <w:p w:rsidR="007F3966" w:rsidRPr="00DF3680" w:rsidRDefault="007F3966" w:rsidP="007F3966">
      <w:pPr>
        <w:spacing w:after="0"/>
        <w:jc w:val="right"/>
        <w:rPr>
          <w:b/>
        </w:rPr>
      </w:pPr>
    </w:p>
    <w:p w:rsidR="00AB5EDB" w:rsidRPr="00DF3680" w:rsidRDefault="00AB5EDB" w:rsidP="007F3966">
      <w:pPr>
        <w:spacing w:after="0"/>
        <w:jc w:val="right"/>
        <w:rPr>
          <w:b/>
        </w:rPr>
      </w:pPr>
      <w:r w:rsidRPr="00DF3680">
        <w:rPr>
          <w:b/>
        </w:rPr>
        <w:t>Al Dirigente</w:t>
      </w:r>
      <w:r w:rsidR="002B2D1D" w:rsidRPr="00DF3680">
        <w:rPr>
          <w:b/>
        </w:rPr>
        <w:t xml:space="preserve"> della DGROBSIB</w:t>
      </w:r>
    </w:p>
    <w:p w:rsidR="00AB5EDB" w:rsidRPr="00DF3680" w:rsidRDefault="002B2D1D" w:rsidP="007F3966">
      <w:pPr>
        <w:spacing w:after="0"/>
        <w:jc w:val="right"/>
        <w:rPr>
          <w:b/>
        </w:rPr>
      </w:pPr>
      <w:r w:rsidRPr="00DF3680">
        <w:rPr>
          <w:b/>
        </w:rPr>
        <w:t xml:space="preserve">Dottor </w:t>
      </w:r>
      <w:r w:rsidR="00AB5EDB" w:rsidRPr="00DF3680">
        <w:rPr>
          <w:b/>
        </w:rPr>
        <w:t>Gaetano Vecchio</w:t>
      </w:r>
    </w:p>
    <w:p w:rsidR="00394378" w:rsidRPr="00DF3680" w:rsidRDefault="00394378" w:rsidP="007F3966">
      <w:pPr>
        <w:spacing w:after="0"/>
        <w:jc w:val="right"/>
        <w:rPr>
          <w:b/>
        </w:rPr>
      </w:pPr>
    </w:p>
    <w:p w:rsidR="00C036D9" w:rsidRPr="00DF3680" w:rsidRDefault="00C036D9" w:rsidP="007F3966">
      <w:pPr>
        <w:spacing w:after="0"/>
        <w:jc w:val="right"/>
        <w:rPr>
          <w:b/>
        </w:rPr>
      </w:pPr>
      <w:r w:rsidRPr="00DF3680">
        <w:rPr>
          <w:b/>
        </w:rPr>
        <w:t xml:space="preserve">Al NUCLEO CARABINIERI </w:t>
      </w:r>
      <w:r w:rsidR="00394378" w:rsidRPr="00DF3680">
        <w:rPr>
          <w:b/>
        </w:rPr>
        <w:t xml:space="preserve">presso il </w:t>
      </w:r>
      <w:r w:rsidRPr="00DF3680">
        <w:rPr>
          <w:b/>
        </w:rPr>
        <w:t>MiSE</w:t>
      </w:r>
    </w:p>
    <w:p w:rsidR="00394378" w:rsidRPr="00DF3680" w:rsidRDefault="00394378" w:rsidP="007F3966">
      <w:pPr>
        <w:spacing w:after="0"/>
        <w:jc w:val="right"/>
        <w:rPr>
          <w:b/>
        </w:rPr>
      </w:pPr>
    </w:p>
    <w:p w:rsidR="00394378" w:rsidRDefault="00394378" w:rsidP="007F3966">
      <w:pPr>
        <w:spacing w:after="0"/>
        <w:jc w:val="right"/>
      </w:pPr>
      <w:r w:rsidRPr="00DF3680">
        <w:rPr>
          <w:b/>
        </w:rPr>
        <w:t>Al PRESIDIO DELLA POLIZIA DI STATO</w:t>
      </w:r>
    </w:p>
    <w:p w:rsidR="002F3E94" w:rsidRDefault="002F3E94" w:rsidP="00AB5EDB">
      <w:pPr>
        <w:jc w:val="right"/>
      </w:pPr>
      <w:bookmarkStart w:id="0" w:name="_GoBack"/>
      <w:bookmarkEnd w:id="0"/>
    </w:p>
    <w:p w:rsidR="00AB5EDB" w:rsidRDefault="00AB5EDB" w:rsidP="00AB5EDB">
      <w:r>
        <w:t xml:space="preserve">Oggetto: </w:t>
      </w:r>
      <w:r w:rsidRPr="00DF3680">
        <w:rPr>
          <w:b/>
          <w:u w:val="single"/>
        </w:rPr>
        <w:t xml:space="preserve">Direttive </w:t>
      </w:r>
      <w:r w:rsidR="007F3966" w:rsidRPr="00DF3680">
        <w:rPr>
          <w:b/>
          <w:u w:val="single"/>
        </w:rPr>
        <w:t>in merito a</w:t>
      </w:r>
      <w:r w:rsidRPr="00DF3680">
        <w:rPr>
          <w:b/>
          <w:u w:val="single"/>
        </w:rPr>
        <w:t>lla direttiva n.1/2020 del Minist</w:t>
      </w:r>
      <w:r w:rsidR="00DF3680">
        <w:rPr>
          <w:b/>
          <w:u w:val="single"/>
        </w:rPr>
        <w:t>e</w:t>
      </w:r>
      <w:r w:rsidRPr="00DF3680">
        <w:rPr>
          <w:b/>
          <w:u w:val="single"/>
        </w:rPr>
        <w:t>ro della Funzione Pubblica</w:t>
      </w:r>
    </w:p>
    <w:p w:rsidR="00AB5EDB" w:rsidRDefault="00AB5EDB" w:rsidP="00AB5EDB">
      <w:r>
        <w:tab/>
        <w:t>Si è preso atto dell’aggiornamento ricevuto in data 2</w:t>
      </w:r>
      <w:r w:rsidR="00394378">
        <w:t>8</w:t>
      </w:r>
      <w:r>
        <w:t>/02/2020 relativo alla direttiva di cui all’oggetto, riguardante indicazioni e gestione avente l’emergenza legata al COVID-19 nelle PA.</w:t>
      </w:r>
    </w:p>
    <w:p w:rsidR="007F3966" w:rsidRDefault="00AB5EDB" w:rsidP="00AB5EDB">
      <w:r>
        <w:tab/>
        <w:t>Si invita ad ottemperare tempestivamente a quanto descritto nella stessa direttiva</w:t>
      </w:r>
      <w:r w:rsidR="007F3966">
        <w:t>;</w:t>
      </w:r>
      <w:r>
        <w:t xml:space="preserve"> più in particolare</w:t>
      </w:r>
      <w:r w:rsidR="00163F1B">
        <w:t xml:space="preserve"> a </w:t>
      </w:r>
      <w:r>
        <w:t xml:space="preserve"> non </w:t>
      </w:r>
      <w:r w:rsidR="007F3966">
        <w:t>sottovalutare o tralasciare</w:t>
      </w:r>
      <w:r>
        <w:t xml:space="preserve"> il punto 8</w:t>
      </w:r>
      <w:r w:rsidR="007F3966">
        <w:t xml:space="preserve"> della predetta</w:t>
      </w:r>
      <w:r w:rsidR="00163F1B">
        <w:t>.</w:t>
      </w:r>
    </w:p>
    <w:p w:rsidR="00394378" w:rsidRDefault="00163F1B" w:rsidP="00394378">
      <w:pPr>
        <w:ind w:firstLine="708"/>
      </w:pPr>
      <w:r>
        <w:t>T</w:t>
      </w:r>
      <w:r w:rsidR="00AB5EDB">
        <w:t>ale, infatti, descrive quali siano le ulteriori misure di prevenzione e informazione</w:t>
      </w:r>
      <w:r>
        <w:t>e</w:t>
      </w:r>
      <w:r w:rsidR="00C85C40">
        <w:t xml:space="preserve"> l</w:t>
      </w:r>
      <w:r>
        <w:t>e</w:t>
      </w:r>
      <w:r w:rsidR="00C85C40">
        <w:t xml:space="preserve"> dotazion</w:t>
      </w:r>
      <w:r w:rsidR="007F3966">
        <w:t>i</w:t>
      </w:r>
      <w:r w:rsidR="00C85C40">
        <w:t xml:space="preserve">, in tutti i locali </w:t>
      </w:r>
      <w:r w:rsidR="00C85C40" w:rsidRPr="00664FDE">
        <w:rPr>
          <w:b/>
          <w:u w:val="single"/>
        </w:rPr>
        <w:t>anche non aperti al pubblico</w:t>
      </w:r>
      <w:r w:rsidR="00C85C40">
        <w:t xml:space="preserve">, </w:t>
      </w:r>
      <w:r w:rsidR="00394378">
        <w:t xml:space="preserve">di </w:t>
      </w:r>
      <w:r w:rsidR="00C85C40" w:rsidRPr="007F3966">
        <w:rPr>
          <w:i/>
        </w:rPr>
        <w:t>dispenser di disinfettante o antisettico per le mani nonché di salviette asciugamano monouso</w:t>
      </w:r>
      <w:r w:rsidR="00664FDE">
        <w:rPr>
          <w:i/>
        </w:rPr>
        <w:t xml:space="preserve">,  </w:t>
      </w:r>
      <w:r w:rsidR="00664FDE" w:rsidRPr="00394378">
        <w:t>come</w:t>
      </w:r>
      <w:r w:rsidR="002F5561" w:rsidRPr="00394378">
        <w:t xml:space="preserve"> ordinato </w:t>
      </w:r>
      <w:r w:rsidR="00394378" w:rsidRPr="00394378">
        <w:t xml:space="preserve">anche </w:t>
      </w:r>
      <w:r w:rsidR="00664FDE" w:rsidRPr="00394378">
        <w:t>nell’Ordinanza del Regione Lazio del 26/02/2020</w:t>
      </w:r>
      <w:r w:rsidR="003E3DCB" w:rsidRPr="00394378">
        <w:t>.</w:t>
      </w:r>
    </w:p>
    <w:p w:rsidR="007F3966" w:rsidRDefault="003E3DCB" w:rsidP="00394378">
      <w:pPr>
        <w:ind w:firstLine="708"/>
      </w:pPr>
      <w:r>
        <w:t xml:space="preserve">Nella sede di viale Boston, inoltre, dove convivono le realtà del MiSE e del MAECI, deve </w:t>
      </w:r>
      <w:r w:rsidR="00163F1B">
        <w:t xml:space="preserve">essere </w:t>
      </w:r>
      <w:r>
        <w:t>trova</w:t>
      </w:r>
      <w:r w:rsidR="00163F1B">
        <w:t xml:space="preserve">ta una disposizione unica per </w:t>
      </w:r>
      <w:r w:rsidR="007F3966">
        <w:t xml:space="preserve">le due Amministrazioni all’adozione di misure previste dalla direttiva stessa. </w:t>
      </w:r>
    </w:p>
    <w:p w:rsidR="00353126" w:rsidRDefault="002F5561" w:rsidP="00AB5EDB">
      <w:r>
        <w:tab/>
        <w:t>In</w:t>
      </w:r>
      <w:r w:rsidR="00DF3680">
        <w:t>fine</w:t>
      </w:r>
      <w:r>
        <w:t>, si chiede all’Amministrazione e agli organi preposti alla sicurezza e al personale incaricato per l’access</w:t>
      </w:r>
      <w:r w:rsidR="008C3AB6">
        <w:t>o</w:t>
      </w:r>
      <w:r w:rsidR="003C4E70">
        <w:t xml:space="preserve"> alle sedi del Mise da parte del</w:t>
      </w:r>
      <w:r w:rsidR="008C3AB6">
        <w:t xml:space="preserve"> personale </w:t>
      </w:r>
      <w:r>
        <w:t>estern</w:t>
      </w:r>
      <w:r w:rsidR="008C3AB6">
        <w:t>o</w:t>
      </w:r>
      <w:r w:rsidR="003C4E70">
        <w:t>,</w:t>
      </w:r>
      <w:r w:rsidR="008C3AB6">
        <w:t xml:space="preserve"> di far rispettare il divieto d’accesso</w:t>
      </w:r>
      <w:r w:rsidR="00353126">
        <w:t>,</w:t>
      </w:r>
      <w:r w:rsidR="003C4E70">
        <w:t xml:space="preserve"> chiedendo la zona di provenienza e se hanno transitato nelle zone di rischio sopra richiamate, </w:t>
      </w:r>
      <w:r w:rsidR="00353126">
        <w:t>in quanto tali prescrizioni</w:t>
      </w:r>
      <w:r w:rsidR="003C4E70">
        <w:t xml:space="preserve"> riportate </w:t>
      </w:r>
      <w:r w:rsidR="00937F7B">
        <w:t>allo</w:t>
      </w:r>
      <w:r w:rsidR="00394378">
        <w:t xml:space="preserve"> scrivente</w:t>
      </w:r>
      <w:r w:rsidR="00353126">
        <w:t xml:space="preserve"> non vengono rispettate datutt</w:t>
      </w:r>
      <w:r w:rsidR="003C4E70">
        <w:t>o il personale dirigenziale e non</w:t>
      </w:r>
      <w:r w:rsidR="00353126">
        <w:t>.</w:t>
      </w:r>
    </w:p>
    <w:p w:rsidR="00B532BB" w:rsidRDefault="00B532BB" w:rsidP="00AB5EDB">
      <w:r>
        <w:tab/>
        <w:t>E’ inoltre importante che tali avvisi vengano esposti nelle aree di ritrovo-aggregazione.</w:t>
      </w:r>
    </w:p>
    <w:p w:rsidR="00B532BB" w:rsidRDefault="00B532BB" w:rsidP="00AB5EDB">
      <w:r>
        <w:t>Si attendono riscontri sulle tempistiche per l’adozione di tali misure e dotazioni.</w:t>
      </w:r>
    </w:p>
    <w:p w:rsidR="002F3E94" w:rsidRDefault="002F3E94" w:rsidP="00AB5EDB">
      <w:r>
        <w:t>Fabio Antonelli</w:t>
      </w:r>
    </w:p>
    <w:p w:rsidR="002F3E94" w:rsidRPr="002F3E94" w:rsidRDefault="002F3E94" w:rsidP="002F3E94">
      <w:r w:rsidRPr="002F3E94">
        <w:t xml:space="preserve">SEGRETARIO </w:t>
      </w:r>
      <w:r w:rsidR="002B2D1D">
        <w:t>TERRITORIALE FS-</w:t>
      </w:r>
      <w:r w:rsidRPr="002F3E94">
        <w:t xml:space="preserve"> CO.S.P. Comparto Ministeri</w:t>
      </w:r>
    </w:p>
    <w:p w:rsidR="002F3E94" w:rsidRPr="002F3E94" w:rsidRDefault="002F3E94" w:rsidP="002F3E94">
      <w:r w:rsidRPr="002F3E94">
        <w:t>Comparto Sicurezza, Ministeri Funzioni Centrali –Funzione Pubblica, Enti, Dirigenza</w:t>
      </w:r>
      <w:r w:rsidRPr="002F3E94">
        <w:br/>
        <w:t>presso il Ministero dello Sviluppo Economico</w:t>
      </w:r>
    </w:p>
    <w:p w:rsidR="002F3E94" w:rsidRDefault="002F3E94" w:rsidP="002F3E94">
      <w:bookmarkStart w:id="1" w:name="_MailAutoSig"/>
      <w:bookmarkEnd w:id="1"/>
      <w:r>
        <w:rPr>
          <w:noProof/>
          <w:lang w:eastAsia="it-IT"/>
        </w:rPr>
        <w:drawing>
          <wp:inline distT="0" distB="0" distL="0" distR="0">
            <wp:extent cx="848360" cy="848360"/>
            <wp:effectExtent l="0" t="0" r="889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3E94" w:rsidSect="007870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AB5EDB"/>
    <w:rsid w:val="000C0DD0"/>
    <w:rsid w:val="00163F1B"/>
    <w:rsid w:val="001C0378"/>
    <w:rsid w:val="001C196C"/>
    <w:rsid w:val="002B2D1D"/>
    <w:rsid w:val="002F3E94"/>
    <w:rsid w:val="002F5561"/>
    <w:rsid w:val="00353126"/>
    <w:rsid w:val="00394378"/>
    <w:rsid w:val="003C4E70"/>
    <w:rsid w:val="003E3DCB"/>
    <w:rsid w:val="00664FDE"/>
    <w:rsid w:val="0078703B"/>
    <w:rsid w:val="007F3966"/>
    <w:rsid w:val="008C3AB6"/>
    <w:rsid w:val="00937F7B"/>
    <w:rsid w:val="00A247B7"/>
    <w:rsid w:val="00AB5EDB"/>
    <w:rsid w:val="00B532BB"/>
    <w:rsid w:val="00C036D9"/>
    <w:rsid w:val="00C85C40"/>
    <w:rsid w:val="00DF3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0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1278-3762-4103-A913-A8835346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Antonelli</dc:creator>
  <cp:lastModifiedBy>PC</cp:lastModifiedBy>
  <cp:revision>2</cp:revision>
  <dcterms:created xsi:type="dcterms:W3CDTF">2020-03-02T11:47:00Z</dcterms:created>
  <dcterms:modified xsi:type="dcterms:W3CDTF">2020-03-02T11:47:00Z</dcterms:modified>
</cp:coreProperties>
</file>