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8" w:rsidRDefault="00C1007C" w:rsidP="005F04C1">
      <w:pPr>
        <w:ind w:left="2832" w:firstLine="708"/>
      </w:pPr>
      <w:r>
        <w:rPr>
          <w:noProof/>
          <w:lang w:eastAsia="it-IT"/>
        </w:rPr>
        <w:drawing>
          <wp:inline distT="0" distB="0" distL="0" distR="0">
            <wp:extent cx="1512000" cy="1001816"/>
            <wp:effectExtent l="19050" t="0" r="0" b="0"/>
            <wp:docPr id="1" name="Immagine 1" descr="C:\Users\PC\Desktop\COM. STA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OM. STAM.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001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4A3" w:rsidRDefault="000C5345" w:rsidP="000910EE">
      <w:pPr>
        <w:ind w:firstLine="708"/>
        <w:jc w:val="both"/>
        <w:rPr>
          <w:b/>
        </w:rPr>
      </w:pPr>
      <w:r>
        <w:tab/>
      </w:r>
      <w:r w:rsidR="002B54A3">
        <w:t xml:space="preserve">           </w:t>
      </w:r>
      <w:r w:rsidR="005F04C1">
        <w:tab/>
      </w:r>
      <w:r w:rsidR="005F04C1">
        <w:tab/>
      </w:r>
      <w:r w:rsidR="005F04C1">
        <w:tab/>
      </w:r>
      <w:r w:rsidR="005F04C1">
        <w:tab/>
      </w:r>
      <w:r w:rsidR="002B54A3">
        <w:t xml:space="preserve">  </w:t>
      </w:r>
      <w:r w:rsidR="00C1007C">
        <w:t xml:space="preserve"> Agli Organi di Informazione</w:t>
      </w:r>
      <w:r w:rsidR="002B54A3">
        <w:t xml:space="preserve"> </w:t>
      </w:r>
      <w:r w:rsidR="004B695F">
        <w:t xml:space="preserve"> -   Capo redattori </w:t>
      </w:r>
      <w:r w:rsidR="00C1007C">
        <w:t xml:space="preserve"> Loro Sedi</w:t>
      </w:r>
      <w:r w:rsidR="002B54A3">
        <w:t xml:space="preserve"> </w:t>
      </w:r>
    </w:p>
    <w:p w:rsidR="002B54A3" w:rsidRDefault="002B54A3" w:rsidP="005F04C1">
      <w:pPr>
        <w:jc w:val="both"/>
        <w:rPr>
          <w:b/>
        </w:rPr>
      </w:pPr>
      <w:r>
        <w:rPr>
          <w:b/>
        </w:rPr>
        <w:t xml:space="preserve">“FERITO AGENTE DELLA PENITENZIARIA NELLE CARCERI DOVE,  DEVONO TORNARE AD ESSERE LUOGHI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“ESPIAZIONE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PENE” E NON LUOGHI LANCIO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“PESI”,: A chiederlo è DOMENICO MASTRULLI  leader della FEDERAZIONE SINDACALE </w:t>
      </w:r>
      <w:proofErr w:type="spellStart"/>
      <w:r>
        <w:rPr>
          <w:b/>
        </w:rPr>
        <w:t>CO.S.P.</w:t>
      </w:r>
      <w:proofErr w:type="spellEnd"/>
      <w:r>
        <w:rPr>
          <w:b/>
        </w:rPr>
        <w:t xml:space="preserve"> SICUREZZA E DIFESA.</w:t>
      </w:r>
    </w:p>
    <w:p w:rsidR="002170FA" w:rsidRDefault="002B54A3" w:rsidP="000910EE">
      <w:pPr>
        <w:ind w:firstLine="708"/>
        <w:jc w:val="both"/>
      </w:pPr>
      <w:r>
        <w:rPr>
          <w:b/>
        </w:rPr>
        <w:t>LIVORNO</w:t>
      </w:r>
      <w:r w:rsidR="004E2D40">
        <w:rPr>
          <w:b/>
        </w:rPr>
        <w:t xml:space="preserve"> </w:t>
      </w:r>
      <w:r>
        <w:rPr>
          <w:b/>
        </w:rPr>
        <w:t xml:space="preserve">”le sughere” CARCERE, da poco, </w:t>
      </w:r>
      <w:r w:rsidR="00D82F25">
        <w:rPr>
          <w:b/>
        </w:rPr>
        <w:t>vers</w:t>
      </w:r>
      <w:r w:rsidR="004E2D40">
        <w:rPr>
          <w:b/>
        </w:rPr>
        <w:t xml:space="preserve">o le ore 16,40 circa, </w:t>
      </w:r>
      <w:r>
        <w:rPr>
          <w:b/>
        </w:rPr>
        <w:t>per una discussione nata e protrattasi  tra detenuti di cittadinanza straniera nei reparti detentivi della Casa Circondariale di LIVORNO,teatro di diverse criticità e aggressioni,</w:t>
      </w:r>
      <w:r w:rsidR="00FD4E69">
        <w:rPr>
          <w:b/>
        </w:rPr>
        <w:t xml:space="preserve"> </w:t>
      </w:r>
      <w:r>
        <w:rPr>
          <w:b/>
        </w:rPr>
        <w:t xml:space="preserve">questo primo pomeriggio mentre tra detenuti si contendevano </w:t>
      </w:r>
      <w:r w:rsidR="00FD4E69">
        <w:rPr>
          <w:b/>
        </w:rPr>
        <w:t xml:space="preserve">animatamente e verbalmente </w:t>
      </w:r>
      <w:r>
        <w:rPr>
          <w:b/>
        </w:rPr>
        <w:t>situazioni detentive interne tra di loro,</w:t>
      </w:r>
      <w:r w:rsidR="00FD4E69">
        <w:rPr>
          <w:b/>
        </w:rPr>
        <w:t xml:space="preserve"> </w:t>
      </w:r>
      <w:r>
        <w:rPr>
          <w:b/>
        </w:rPr>
        <w:t xml:space="preserve">uno di questi,noto per le proprie intolleranze a regolamenti e insubordinazioni ordina mentali penitenziarie,ha lanciato </w:t>
      </w:r>
      <w:r w:rsidR="00FD4E69">
        <w:rPr>
          <w:b/>
        </w:rPr>
        <w:t xml:space="preserve"> contro un altro recluso che si lamentava dei rumori mentre effettuava la regolamentare telefonata</w:t>
      </w:r>
      <w:r w:rsidR="00D82F25">
        <w:rPr>
          <w:b/>
        </w:rPr>
        <w:t xml:space="preserve"> ai parenti stanza adiacente  Reparto </w:t>
      </w:r>
      <w:r w:rsidR="00FD4E69">
        <w:rPr>
          <w:b/>
        </w:rPr>
        <w:t xml:space="preserve"> Verde (Palestra)</w:t>
      </w:r>
      <w:r w:rsidR="00D82F25">
        <w:rPr>
          <w:b/>
        </w:rPr>
        <w:t>atrio prima e seconda,</w:t>
      </w:r>
      <w:r w:rsidR="00FD4E69">
        <w:rPr>
          <w:b/>
        </w:rPr>
        <w:t xml:space="preserve"> </w:t>
      </w:r>
      <w:r>
        <w:rPr>
          <w:b/>
        </w:rPr>
        <w:t xml:space="preserve"> uno de</w:t>
      </w:r>
      <w:r w:rsidR="00FD4E69">
        <w:rPr>
          <w:b/>
        </w:rPr>
        <w:t>i pesi  in ghisa,</w:t>
      </w:r>
      <w:r>
        <w:rPr>
          <w:b/>
        </w:rPr>
        <w:t xml:space="preserve"> utilizzati</w:t>
      </w:r>
      <w:r w:rsidR="00FD4E69">
        <w:rPr>
          <w:b/>
        </w:rPr>
        <w:t xml:space="preserve"> dai detenuti per attività ginnico ricreativa </w:t>
      </w:r>
      <w:r w:rsidR="00D82F25">
        <w:rPr>
          <w:b/>
        </w:rPr>
        <w:t xml:space="preserve"> nel</w:t>
      </w:r>
      <w:r>
        <w:rPr>
          <w:b/>
        </w:rPr>
        <w:t xml:space="preserve"> Carcere</w:t>
      </w:r>
      <w:r w:rsidR="00D82F25">
        <w:rPr>
          <w:b/>
        </w:rPr>
        <w:t xml:space="preserve">,lanciato </w:t>
      </w:r>
      <w:r w:rsidR="00FD4E69">
        <w:rPr>
          <w:b/>
        </w:rPr>
        <w:t xml:space="preserve"> dall’interno all’esterno del locale,oltre le sbarre colpendo il Poliziotto sul piede</w:t>
      </w:r>
      <w:r w:rsidR="00D82F25">
        <w:rPr>
          <w:b/>
        </w:rPr>
        <w:t xml:space="preserve"> e procurandoli lieve gonfiore e dolore alla palpazione ,deambulando con giorni 3 prognosi </w:t>
      </w:r>
      <w:proofErr w:type="spellStart"/>
      <w:r w:rsidR="00D82F25">
        <w:rPr>
          <w:b/>
        </w:rPr>
        <w:t>s.c</w:t>
      </w:r>
      <w:proofErr w:type="spellEnd"/>
      <w:r w:rsidR="00D82F25">
        <w:rPr>
          <w:b/>
        </w:rPr>
        <w:t>.. L’Agente in questo momento si troverebbe in Ospedale per le ulteriori visite e accertamenti diagnostici di routine.</w:t>
      </w:r>
      <w:r w:rsidR="00FD4E69">
        <w:rPr>
          <w:b/>
        </w:rPr>
        <w:t>.</w:t>
      </w:r>
      <w:r w:rsidR="005F04C1">
        <w:rPr>
          <w:b/>
        </w:rPr>
        <w:t xml:space="preserve"> </w:t>
      </w:r>
      <w:r w:rsidR="004E2D40">
        <w:rPr>
          <w:rFonts w:ascii="Helvetica" w:hAnsi="Helvetica"/>
          <w:color w:val="333333"/>
          <w:sz w:val="23"/>
          <w:szCs w:val="23"/>
          <w:shd w:val="clear" w:color="auto" w:fill="FFFFFF"/>
        </w:rPr>
        <w:t>I dati a</w:t>
      </w:r>
      <w:r w:rsidR="005F04C1">
        <w:rPr>
          <w:rFonts w:ascii="Helvetica" w:hAnsi="Helvetica"/>
          <w:color w:val="333333"/>
          <w:sz w:val="23"/>
          <w:szCs w:val="23"/>
          <w:shd w:val="clear" w:color="auto" w:fill="FFFFFF"/>
        </w:rPr>
        <w:t>ggiornati sul</w:t>
      </w:r>
      <w:r w:rsidR="00D82F25">
        <w:rPr>
          <w:rFonts w:ascii="Helvetica" w:hAnsi="Helvetica"/>
          <w:color w:val="333333"/>
          <w:sz w:val="23"/>
          <w:szCs w:val="23"/>
          <w:shd w:val="clear" w:color="auto" w:fill="FFFFFF"/>
        </w:rPr>
        <w:t>l’istituto delle sughere</w:t>
      </w:r>
      <w:r w:rsidR="004E2D40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indicano c</w:t>
      </w:r>
      <w:r w:rsidR="00D82F25">
        <w:rPr>
          <w:rFonts w:ascii="Helvetica" w:hAnsi="Helvetica"/>
          <w:color w:val="333333"/>
          <w:sz w:val="23"/>
          <w:szCs w:val="23"/>
          <w:shd w:val="clear" w:color="auto" w:fill="FFFFFF"/>
        </w:rPr>
        <w:t>he su una presenza totale di 240 detenuti, circa il 30</w:t>
      </w:r>
      <w:r w:rsidR="004E2D40">
        <w:rPr>
          <w:rFonts w:ascii="Helvetica" w:hAnsi="Helvetica"/>
          <w:color w:val="333333"/>
          <w:sz w:val="23"/>
          <w:szCs w:val="23"/>
          <w:shd w:val="clear" w:color="auto" w:fill="FFFFFF"/>
        </w:rPr>
        <w:t>% sono di origini straniere. Mentre l’organico previsto degli appartenenti all</w:t>
      </w:r>
      <w:r w:rsidR="00D82F25">
        <w:rPr>
          <w:rFonts w:ascii="Helvetica" w:hAnsi="Helvetica"/>
          <w:color w:val="333333"/>
          <w:sz w:val="23"/>
          <w:szCs w:val="23"/>
          <w:shd w:val="clear" w:color="auto" w:fill="FFFFFF"/>
        </w:rPr>
        <w:t>a polizia penitenziaria è di 200 Quello amministrato è di 160</w:t>
      </w:r>
      <w:r w:rsidR="004E2D40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r w:rsidR="00D82F25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SE SI CONTA</w:t>
      </w:r>
      <w:r w:rsidR="005F04C1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NO </w:t>
      </w:r>
      <w:r w:rsidR="00D82F25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I DISTACCATI AL NUCLEO NOTP</w:t>
      </w:r>
      <w:r w:rsidR="005F04C1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E UFFICI AMMINISTRATIVO, CONTABILE, EDUCATIVO.</w:t>
      </w:r>
      <w:r w:rsidR="005F04C1">
        <w:rPr>
          <w:b/>
        </w:rPr>
        <w:t xml:space="preserve"> </w:t>
      </w:r>
      <w:r w:rsidR="004E2D40">
        <w:rPr>
          <w:rFonts w:ascii="Helvetica" w:hAnsi="Helvetica"/>
          <w:color w:val="333333"/>
          <w:sz w:val="23"/>
          <w:szCs w:val="23"/>
          <w:shd w:val="clear" w:color="auto" w:fill="FFFFFF"/>
        </w:rPr>
        <w:t>Quello real</w:t>
      </w:r>
      <w:r w:rsidR="00D82F25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mente presente nei reparti detentivi si riduce a solo 90 </w:t>
      </w:r>
      <w:r w:rsidR="004E2D40">
        <w:rPr>
          <w:rFonts w:ascii="Helvetica" w:hAnsi="Helvetica"/>
          <w:color w:val="333333"/>
          <w:sz w:val="23"/>
          <w:szCs w:val="23"/>
          <w:shd w:val="clear" w:color="auto" w:fill="FFFFFF"/>
        </w:rPr>
        <w:t>.</w:t>
      </w:r>
      <w:r w:rsidR="00D82F25">
        <w:rPr>
          <w:b/>
        </w:rPr>
        <w:t>IL P</w:t>
      </w:r>
      <w:r w:rsidR="00FD4E69">
        <w:rPr>
          <w:b/>
        </w:rPr>
        <w:t>e</w:t>
      </w:r>
      <w:r w:rsidR="00D82F25">
        <w:rPr>
          <w:b/>
        </w:rPr>
        <w:t>n</w:t>
      </w:r>
      <w:r w:rsidR="00FD4E69">
        <w:rPr>
          <w:b/>
        </w:rPr>
        <w:t>itenziario di Livorno con le diverse tipologie criminali dei ristretti conterebbe  240 detenuti,un dato che oscilla tra il sovraffollamento e l’irregolarità decretata CEDU(Unione Europea sui penitenziari Italiani),più volte condannata l’Italia per le violazione sui diritti umani.</w:t>
      </w:r>
      <w:r w:rsidR="005F04C1">
        <w:rPr>
          <w:b/>
        </w:rPr>
        <w:t xml:space="preserve">  Di contro</w:t>
      </w:r>
      <w:r w:rsidR="00D82F25">
        <w:rPr>
          <w:b/>
        </w:rPr>
        <w:t>,</w:t>
      </w:r>
      <w:r w:rsidR="005F04C1">
        <w:rPr>
          <w:b/>
        </w:rPr>
        <w:t xml:space="preserve"> anche se appare </w:t>
      </w:r>
      <w:r w:rsidR="00D82F25">
        <w:rPr>
          <w:b/>
        </w:rPr>
        <w:t xml:space="preserve"> s</w:t>
      </w:r>
      <w:r w:rsidR="005F04C1">
        <w:rPr>
          <w:b/>
        </w:rPr>
        <w:t xml:space="preserve">piacevole  </w:t>
      </w:r>
      <w:r w:rsidR="00D82F25">
        <w:rPr>
          <w:b/>
        </w:rPr>
        <w:t>affermare che</w:t>
      </w:r>
      <w:r w:rsidR="005F04C1">
        <w:rPr>
          <w:b/>
        </w:rPr>
        <w:t xml:space="preserve">, </w:t>
      </w:r>
      <w:r w:rsidR="00D82F25">
        <w:rPr>
          <w:b/>
        </w:rPr>
        <w:t xml:space="preserve"> </w:t>
      </w:r>
      <w:r w:rsidR="004E2D40">
        <w:rPr>
          <w:b/>
        </w:rPr>
        <w:t>la Polizia Penitenziar</w:t>
      </w:r>
      <w:r w:rsidR="00D82F25">
        <w:rPr>
          <w:b/>
        </w:rPr>
        <w:t>ia utilizzata nei reparti detenu</w:t>
      </w:r>
      <w:r w:rsidR="004E2D40">
        <w:rPr>
          <w:b/>
        </w:rPr>
        <w:t>ti e vigilanza</w:t>
      </w:r>
      <w:r w:rsidR="005F04C1">
        <w:rPr>
          <w:b/>
        </w:rPr>
        <w:t xml:space="preserve">  da tempo appare </w:t>
      </w:r>
      <w:r w:rsidR="004E2D40">
        <w:rPr>
          <w:b/>
        </w:rPr>
        <w:t xml:space="preserve"> </w:t>
      </w:r>
      <w:r w:rsidR="00D82F25">
        <w:rPr>
          <w:b/>
        </w:rPr>
        <w:t xml:space="preserve">largamente inferiore  alle necessità chiamate quotidianamente a svolgere nei reparti detentivi se si contano </w:t>
      </w:r>
      <w:r w:rsidR="004E2D40">
        <w:rPr>
          <w:b/>
        </w:rPr>
        <w:t>ben oltre il 5% dec</w:t>
      </w:r>
      <w:r w:rsidR="00D82F25">
        <w:rPr>
          <w:b/>
        </w:rPr>
        <w:t>retato dalla Delibera di Commis</w:t>
      </w:r>
      <w:r w:rsidR="004E2D40">
        <w:rPr>
          <w:b/>
        </w:rPr>
        <w:t>s</w:t>
      </w:r>
      <w:r w:rsidR="00D82F25">
        <w:rPr>
          <w:b/>
        </w:rPr>
        <w:t>ione Nazi</w:t>
      </w:r>
      <w:r w:rsidR="004E2D40">
        <w:rPr>
          <w:b/>
        </w:rPr>
        <w:t>onal</w:t>
      </w:r>
      <w:r w:rsidR="00D82F25">
        <w:rPr>
          <w:b/>
        </w:rPr>
        <w:t>e di G</w:t>
      </w:r>
      <w:r w:rsidR="004E2D40">
        <w:rPr>
          <w:b/>
        </w:rPr>
        <w:t>aranzia ex art.29 del DAP</w:t>
      </w:r>
      <w:r w:rsidR="00D82F25">
        <w:rPr>
          <w:b/>
        </w:rPr>
        <w:t xml:space="preserve">, </w:t>
      </w:r>
      <w:r w:rsidR="004E2D40">
        <w:rPr>
          <w:b/>
        </w:rPr>
        <w:t>ne mancano circa 70</w:t>
      </w:r>
      <w:r w:rsidR="00D82F25">
        <w:rPr>
          <w:b/>
        </w:rPr>
        <w:t xml:space="preserve"> unità ai </w:t>
      </w:r>
      <w:r w:rsidR="004E2D40">
        <w:rPr>
          <w:b/>
        </w:rPr>
        <w:t xml:space="preserve"> servizi operativi.</w:t>
      </w:r>
      <w:r w:rsidR="005F04C1">
        <w:rPr>
          <w:b/>
        </w:rPr>
        <w:t xml:space="preserve">                                                             </w:t>
      </w:r>
      <w:r w:rsidR="00D82F25">
        <w:rPr>
          <w:rFonts w:ascii="Helvetica" w:hAnsi="Helvetica"/>
          <w:color w:val="333333"/>
          <w:sz w:val="23"/>
          <w:szCs w:val="23"/>
          <w:shd w:val="clear" w:color="auto" w:fill="FFFFFF"/>
        </w:rPr>
        <w:t>Come in tutti i contesti purtroppo in Italia, si aspetterà la tragedia, e dopo forse si interverrà a riguardo! Quando però ormai il povero agente di turno si ritroverà già sotto inchiesta!</w:t>
      </w:r>
      <w:r w:rsidR="005F04C1">
        <w:rPr>
          <w:b/>
        </w:rPr>
        <w:t xml:space="preserve">                                       </w:t>
      </w:r>
      <w:r w:rsidR="00D82F25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Il </w:t>
      </w:r>
      <w:proofErr w:type="spellStart"/>
      <w:r w:rsidR="00D82F25">
        <w:rPr>
          <w:rFonts w:ascii="Helvetica" w:hAnsi="Helvetica"/>
          <w:color w:val="333333"/>
          <w:sz w:val="23"/>
          <w:szCs w:val="23"/>
          <w:shd w:val="clear" w:color="auto" w:fill="FFFFFF"/>
        </w:rPr>
        <w:t>taser</w:t>
      </w:r>
      <w:proofErr w:type="spellEnd"/>
      <w:r w:rsidR="00D82F25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o lo spray, nella realtà penitenziaria di oggi probabilmente non darebbero soluzioni, in quanto il contesto in cui si opera, porta un rapporto numerico di circa 1 agente per 50 detenuti. </w:t>
      </w:r>
      <w:r w:rsidR="005F04C1">
        <w:rPr>
          <w:b/>
        </w:rPr>
        <w:t xml:space="preserve"> </w:t>
      </w:r>
      <w:r w:rsidR="00D82F25">
        <w:rPr>
          <w:rFonts w:ascii="Helvetica" w:hAnsi="Helvetica"/>
          <w:color w:val="333333"/>
          <w:sz w:val="23"/>
          <w:szCs w:val="23"/>
          <w:shd w:val="clear" w:color="auto" w:fill="FFFFFF"/>
        </w:rPr>
        <w:t>La riforma normativa è l’unica soluzione atta a porre le basi del cambiamento e della risoluzione dei problemi non solo per la Polizia Penitenziaria ma anche per tutte le Forze dell’Ordine. Il reato di tortura ad oggi è una norma che lega le mani di chi opera per il. Ripristino della. Legalità.</w:t>
      </w:r>
      <w:r w:rsidR="005F04C1">
        <w:rPr>
          <w:rFonts w:ascii="Helvetica" w:hAnsi="Helvetica"/>
          <w:color w:val="333333"/>
          <w:sz w:val="23"/>
          <w:szCs w:val="23"/>
        </w:rPr>
        <w:t xml:space="preserve"> </w:t>
      </w:r>
      <w:r w:rsidR="00D82F25">
        <w:rPr>
          <w:rFonts w:ascii="Helvetica" w:hAnsi="Helvetica"/>
          <w:color w:val="333333"/>
          <w:sz w:val="23"/>
          <w:szCs w:val="23"/>
          <w:shd w:val="clear" w:color="auto" w:fill="FFFFFF"/>
        </w:rPr>
        <w:t>Dopo la chiusura degli ospedali psichiatrici giudiziari (OPG) vi è stata un escalation di aggressioni da parte di detenuti con problemi di tossicodipendenza e psichiatrici, che necessiterebbero di una struttura apposita per la loro gestione e non ubicati all’interno degli istituti di pena ordinari. Contiamo circa 4.300 agenti aggrediti, 167 suicidi negli ultimi 20 anni, 16 negli ultimi 18 mesi e solo 3 suicidi di cui due agenti donne Latina e Palermo nel solo mese di agosto.</w:t>
      </w:r>
      <w:r w:rsidR="005F04C1">
        <w:rPr>
          <w:rFonts w:ascii="Helvetica" w:hAnsi="Helvetica"/>
          <w:color w:val="333333"/>
          <w:sz w:val="23"/>
          <w:szCs w:val="23"/>
          <w:shd w:val="clear" w:color="auto" w:fill="FFFFFF"/>
        </w:rPr>
        <w:t xml:space="preserve"> U</w:t>
      </w:r>
      <w:r w:rsidR="002170FA">
        <w:t>fficio</w:t>
      </w:r>
      <w:r w:rsidR="005549A1">
        <w:t xml:space="preserve"> </w:t>
      </w:r>
      <w:r w:rsidR="002170FA">
        <w:t xml:space="preserve"> </w:t>
      </w:r>
      <w:r w:rsidR="00C919AD">
        <w:t>Stampa N</w:t>
      </w:r>
      <w:r w:rsidR="002170FA">
        <w:t>azionale</w:t>
      </w:r>
      <w:r w:rsidR="005549A1">
        <w:t xml:space="preserve"> </w:t>
      </w:r>
      <w:r w:rsidR="002170FA">
        <w:t xml:space="preserve"> </w:t>
      </w:r>
      <w:proofErr w:type="spellStart"/>
      <w:r w:rsidR="002170FA">
        <w:t>FS-Co.S.P.</w:t>
      </w:r>
      <w:proofErr w:type="spellEnd"/>
      <w:r w:rsidR="005549A1">
        <w:t xml:space="preserve">  </w:t>
      </w:r>
      <w:r w:rsidR="00B2403D">
        <w:t xml:space="preserve">Domenico </w:t>
      </w:r>
      <w:proofErr w:type="spellStart"/>
      <w:r w:rsidR="00B2403D">
        <w:t>Mastrulli</w:t>
      </w:r>
      <w:proofErr w:type="spellEnd"/>
      <w:r w:rsidR="00B2403D">
        <w:t xml:space="preserve">  </w:t>
      </w:r>
      <w:r w:rsidR="002170FA">
        <w:t xml:space="preserve">  </w:t>
      </w:r>
      <w:proofErr w:type="spellStart"/>
      <w:r w:rsidR="002170FA">
        <w:t>cell</w:t>
      </w:r>
      <w:proofErr w:type="spellEnd"/>
      <w:r w:rsidR="002170FA">
        <w:t>. 3355435878</w:t>
      </w:r>
    </w:p>
    <w:sectPr w:rsidR="002170FA" w:rsidSect="00D66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007C"/>
    <w:rsid w:val="00002A4E"/>
    <w:rsid w:val="000910EE"/>
    <w:rsid w:val="000C5345"/>
    <w:rsid w:val="002170FA"/>
    <w:rsid w:val="002754AB"/>
    <w:rsid w:val="00294819"/>
    <w:rsid w:val="002B3408"/>
    <w:rsid w:val="002B54A3"/>
    <w:rsid w:val="002E1136"/>
    <w:rsid w:val="003143D4"/>
    <w:rsid w:val="00425A5A"/>
    <w:rsid w:val="00427CA5"/>
    <w:rsid w:val="004B695F"/>
    <w:rsid w:val="004E2D40"/>
    <w:rsid w:val="004E3A37"/>
    <w:rsid w:val="005549A1"/>
    <w:rsid w:val="005C6D39"/>
    <w:rsid w:val="005F04C1"/>
    <w:rsid w:val="006450F9"/>
    <w:rsid w:val="00732EE9"/>
    <w:rsid w:val="00797F1B"/>
    <w:rsid w:val="007D5301"/>
    <w:rsid w:val="007F5D14"/>
    <w:rsid w:val="00811CF5"/>
    <w:rsid w:val="00830E4A"/>
    <w:rsid w:val="00AE7DF0"/>
    <w:rsid w:val="00B127A0"/>
    <w:rsid w:val="00B2403D"/>
    <w:rsid w:val="00C1007C"/>
    <w:rsid w:val="00C273F5"/>
    <w:rsid w:val="00C919AD"/>
    <w:rsid w:val="00D56D2F"/>
    <w:rsid w:val="00D66358"/>
    <w:rsid w:val="00D82F25"/>
    <w:rsid w:val="00F34A8A"/>
    <w:rsid w:val="00FA598F"/>
    <w:rsid w:val="00FB7EF4"/>
    <w:rsid w:val="00FD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3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2020-08-28T18:18:00Z</dcterms:created>
  <dcterms:modified xsi:type="dcterms:W3CDTF">2020-08-28T18:18:00Z</dcterms:modified>
</cp:coreProperties>
</file>